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56" w:rsidRPr="00331F16" w:rsidRDefault="00592418" w:rsidP="00592418">
      <w:pPr>
        <w:jc w:val="center"/>
        <w:rPr>
          <w:b/>
          <w:bCs/>
        </w:rPr>
      </w:pPr>
      <w:r w:rsidRPr="00331F16">
        <w:rPr>
          <w:b/>
          <w:bCs/>
          <w:spacing w:val="8"/>
          <w:cs/>
        </w:rPr>
        <w:t>กำหนดการ</w:t>
      </w:r>
    </w:p>
    <w:p w:rsidR="00592418" w:rsidRPr="00331F16" w:rsidRDefault="00331F16" w:rsidP="00592418">
      <w:pPr>
        <w:jc w:val="center"/>
        <w:rPr>
          <w:b/>
          <w:bCs/>
        </w:rPr>
      </w:pPr>
      <w:r>
        <w:rPr>
          <w:rFonts w:hint="cs"/>
          <w:b/>
          <w:bCs/>
          <w:cs/>
        </w:rPr>
        <w:t xml:space="preserve">สัมมนาเรื่อง </w:t>
      </w:r>
      <w:r w:rsidR="00592418" w:rsidRPr="00331F16">
        <w:rPr>
          <w:b/>
          <w:bCs/>
          <w:cs/>
        </w:rPr>
        <w:t>ทิศทางงานวิจัยกับการอนุญาตตาม พ.ร.บ. อาหาร</w:t>
      </w:r>
    </w:p>
    <w:p w:rsidR="00592418" w:rsidRPr="00331F16" w:rsidRDefault="00592418" w:rsidP="00592418">
      <w:pPr>
        <w:jc w:val="center"/>
        <w:rPr>
          <w:b/>
          <w:bCs/>
        </w:rPr>
      </w:pPr>
      <w:r w:rsidRPr="00331F16">
        <w:rPr>
          <w:b/>
          <w:bCs/>
          <w:cs/>
        </w:rPr>
        <w:t>วันพุธที่ 15 มิถุนายน 2559 เวลา 13:00-15:30 น.</w:t>
      </w:r>
    </w:p>
    <w:p w:rsidR="00592418" w:rsidRPr="00331F16" w:rsidRDefault="00592418" w:rsidP="00592418">
      <w:pPr>
        <w:jc w:val="center"/>
        <w:rPr>
          <w:b/>
          <w:bCs/>
        </w:rPr>
      </w:pPr>
      <w:r w:rsidRPr="00331F16">
        <w:rPr>
          <w:b/>
          <w:bCs/>
          <w:cs/>
        </w:rPr>
        <w:t>ณ ห้องละอองฟ้า ชั้น 3 อาคารอมรภูมิรัตน์ สถาบันค้นคว้าและพัฒนาผลิตภัณฑ์อาหาร</w:t>
      </w:r>
    </w:p>
    <w:p w:rsidR="00592418" w:rsidRPr="00331F16" w:rsidRDefault="00592418" w:rsidP="00592418">
      <w:pPr>
        <w:jc w:val="center"/>
        <w:rPr>
          <w:b/>
          <w:bCs/>
        </w:rPr>
      </w:pPr>
      <w:r w:rsidRPr="00331F16">
        <w:rPr>
          <w:b/>
          <w:bCs/>
        </w:rPr>
        <w:t>-----------------------------------------------</w:t>
      </w:r>
    </w:p>
    <w:p w:rsidR="00592418" w:rsidRPr="00331F16" w:rsidRDefault="00592418" w:rsidP="00592418"/>
    <w:tbl>
      <w:tblPr>
        <w:tblStyle w:val="TableGrid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567"/>
        <w:gridCol w:w="7513"/>
      </w:tblGrid>
      <w:tr w:rsidR="00592418" w:rsidRPr="00331F16" w:rsidTr="00331F16">
        <w:tc>
          <w:tcPr>
            <w:tcW w:w="2376" w:type="dxa"/>
          </w:tcPr>
          <w:p w:rsidR="00592418" w:rsidRPr="00331F16" w:rsidRDefault="00592418" w:rsidP="00592418">
            <w:pPr>
              <w:rPr>
                <w:cs/>
              </w:rPr>
            </w:pPr>
            <w:r w:rsidRPr="00331F16">
              <w:t xml:space="preserve">13:00-13:30 </w:t>
            </w:r>
            <w:r w:rsidRPr="00331F16">
              <w:rPr>
                <w:cs/>
              </w:rPr>
              <w:t>น.</w:t>
            </w:r>
          </w:p>
        </w:tc>
        <w:tc>
          <w:tcPr>
            <w:tcW w:w="567" w:type="dxa"/>
          </w:tcPr>
          <w:p w:rsidR="00592418" w:rsidRPr="00331F16" w:rsidRDefault="00592418" w:rsidP="00592418"/>
        </w:tc>
        <w:tc>
          <w:tcPr>
            <w:tcW w:w="7513" w:type="dxa"/>
          </w:tcPr>
          <w:p w:rsidR="00592418" w:rsidRPr="00331F16" w:rsidRDefault="00592418" w:rsidP="00592418">
            <w:r w:rsidRPr="00331F16">
              <w:rPr>
                <w:cs/>
              </w:rPr>
              <w:t>ลงทะเบียน</w:t>
            </w:r>
          </w:p>
          <w:p w:rsidR="00592418" w:rsidRPr="00331F16" w:rsidRDefault="00592418" w:rsidP="00592418"/>
        </w:tc>
      </w:tr>
      <w:tr w:rsidR="00592418" w:rsidRPr="00331F16" w:rsidTr="00331F16">
        <w:tc>
          <w:tcPr>
            <w:tcW w:w="2376" w:type="dxa"/>
          </w:tcPr>
          <w:p w:rsidR="00592418" w:rsidRPr="00331F16" w:rsidRDefault="00592418" w:rsidP="00592418">
            <w:r w:rsidRPr="00331F16">
              <w:t xml:space="preserve">13:30-13:45 </w:t>
            </w:r>
            <w:r w:rsidRPr="00331F16">
              <w:rPr>
                <w:cs/>
              </w:rPr>
              <w:t>น.</w:t>
            </w:r>
          </w:p>
        </w:tc>
        <w:tc>
          <w:tcPr>
            <w:tcW w:w="567" w:type="dxa"/>
          </w:tcPr>
          <w:p w:rsidR="00592418" w:rsidRPr="00331F16" w:rsidRDefault="00592418" w:rsidP="00592418"/>
        </w:tc>
        <w:tc>
          <w:tcPr>
            <w:tcW w:w="7513" w:type="dxa"/>
          </w:tcPr>
          <w:p w:rsidR="00592418" w:rsidRPr="00331F16" w:rsidRDefault="00592418" w:rsidP="00592418">
            <w:pPr>
              <w:rPr>
                <w:b/>
                <w:bCs/>
              </w:rPr>
            </w:pPr>
            <w:r w:rsidRPr="00331F16">
              <w:rPr>
                <w:cs/>
              </w:rPr>
              <w:t>กล่าวเปิดการสัมมนาทิศทางงานวิจัยกับการอนุญาตตาม พ.ร.บ. อาหาร</w:t>
            </w:r>
          </w:p>
          <w:p w:rsidR="00592418" w:rsidRPr="00331F16" w:rsidRDefault="00592418" w:rsidP="00592418">
            <w:pPr>
              <w:rPr>
                <w:rFonts w:hint="cs"/>
                <w:b/>
                <w:bCs/>
                <w:i/>
                <w:iCs/>
                <w:cs/>
              </w:rPr>
            </w:pPr>
            <w:r w:rsidRPr="00331F16">
              <w:rPr>
                <w:cs/>
              </w:rPr>
              <w:t xml:space="preserve">โดย </w:t>
            </w:r>
            <w:r w:rsidR="00331F16" w:rsidRPr="00331F16">
              <w:rPr>
                <w:cs/>
              </w:rPr>
              <w:t xml:space="preserve">   </w:t>
            </w:r>
            <w:r w:rsidRPr="00331F16">
              <w:rPr>
                <w:b/>
                <w:bCs/>
                <w:i/>
                <w:iCs/>
                <w:cs/>
              </w:rPr>
              <w:t>รองศาสตราจารย์ ดร.</w:t>
            </w:r>
            <w:r w:rsidR="00F55DAE">
              <w:rPr>
                <w:rFonts w:hint="cs"/>
                <w:b/>
                <w:bCs/>
                <w:i/>
                <w:iCs/>
                <w:cs/>
              </w:rPr>
              <w:t>ธงชัย สุวรรณสิชณน์</w:t>
            </w:r>
          </w:p>
          <w:p w:rsidR="00592418" w:rsidRPr="00331F16" w:rsidRDefault="00331F16" w:rsidP="00592418">
            <w:pPr>
              <w:rPr>
                <w:i/>
                <w:iCs/>
              </w:rPr>
            </w:pPr>
            <w:r w:rsidRPr="00331F16">
              <w:rPr>
                <w:i/>
                <w:iCs/>
                <w:cs/>
              </w:rPr>
              <w:t xml:space="preserve">         </w:t>
            </w:r>
            <w:r w:rsidR="00F55DAE">
              <w:rPr>
                <w:rFonts w:hint="cs"/>
                <w:i/>
                <w:iCs/>
                <w:cs/>
              </w:rPr>
              <w:t>ผู้อำนวยการสถาบันวิจัยและพัฒนาแห่งมหาวิทยาลัยเกษตรศาสตร์</w:t>
            </w:r>
          </w:p>
          <w:p w:rsidR="00331F16" w:rsidRPr="00331F16" w:rsidRDefault="00331F16" w:rsidP="00592418">
            <w:pPr>
              <w:rPr>
                <w:cs/>
              </w:rPr>
            </w:pPr>
          </w:p>
        </w:tc>
      </w:tr>
      <w:tr w:rsidR="00592418" w:rsidRPr="00331F16" w:rsidTr="00331F16">
        <w:tc>
          <w:tcPr>
            <w:tcW w:w="2376" w:type="dxa"/>
          </w:tcPr>
          <w:p w:rsidR="00592418" w:rsidRPr="00331F16" w:rsidRDefault="00592418" w:rsidP="00592418">
            <w:r w:rsidRPr="00331F16">
              <w:t xml:space="preserve">13:45-15:00 </w:t>
            </w:r>
            <w:r w:rsidRPr="00331F16">
              <w:rPr>
                <w:cs/>
              </w:rPr>
              <w:t>น.</w:t>
            </w:r>
          </w:p>
        </w:tc>
        <w:tc>
          <w:tcPr>
            <w:tcW w:w="567" w:type="dxa"/>
          </w:tcPr>
          <w:p w:rsidR="00592418" w:rsidRPr="00331F16" w:rsidRDefault="00592418" w:rsidP="00592418"/>
        </w:tc>
        <w:tc>
          <w:tcPr>
            <w:tcW w:w="7513" w:type="dxa"/>
          </w:tcPr>
          <w:p w:rsidR="00592418" w:rsidRPr="00331F16" w:rsidRDefault="00331F16" w:rsidP="00592418">
            <w:r w:rsidRPr="00331F16">
              <w:rPr>
                <w:cs/>
              </w:rPr>
              <w:t xml:space="preserve">สัมมนา </w:t>
            </w:r>
            <w:r w:rsidRPr="00331F16">
              <w:t>“</w:t>
            </w:r>
            <w:r w:rsidRPr="00331F16">
              <w:rPr>
                <w:cs/>
              </w:rPr>
              <w:t>ทิศทางงานวิจัยกับการอนุญาตตาม พ.ร.บ. อาหาร</w:t>
            </w:r>
            <w:r w:rsidRPr="00331F16">
              <w:t>”</w:t>
            </w:r>
          </w:p>
          <w:p w:rsidR="00331F16" w:rsidRPr="00331F16" w:rsidRDefault="00331F16" w:rsidP="00592418">
            <w:pPr>
              <w:rPr>
                <w:i/>
                <w:iCs/>
              </w:rPr>
            </w:pPr>
            <w:r w:rsidRPr="00331F16">
              <w:rPr>
                <w:cs/>
              </w:rPr>
              <w:t xml:space="preserve">โดย  </w:t>
            </w:r>
            <w:r w:rsidRPr="00331F16">
              <w:rPr>
                <w:i/>
                <w:iCs/>
                <w:cs/>
              </w:rPr>
              <w:t>ผู้ทรงคุณวุฒิจากสำนักงานคณะกรรมการอาหารและยา</w:t>
            </w:r>
            <w:r>
              <w:rPr>
                <w:rFonts w:hint="cs"/>
                <w:i/>
                <w:iCs/>
                <w:cs/>
              </w:rPr>
              <w:t xml:space="preserve"> (อย.)</w:t>
            </w:r>
          </w:p>
          <w:p w:rsidR="00331F16" w:rsidRPr="00331F16" w:rsidRDefault="00331F16" w:rsidP="00331F16">
            <w:pPr>
              <w:pStyle w:val="ListParagraph"/>
              <w:numPr>
                <w:ilvl w:val="0"/>
                <w:numId w:val="1"/>
              </w:numPr>
              <w:rPr>
                <w:rFonts w:cs="TH SarabunPSK"/>
                <w:b/>
                <w:bCs/>
                <w:i/>
                <w:iCs/>
                <w:szCs w:val="32"/>
              </w:rPr>
            </w:pPr>
            <w:r w:rsidRPr="00331F16">
              <w:rPr>
                <w:rFonts w:cs="TH SarabunPSK"/>
                <w:b/>
                <w:bCs/>
                <w:i/>
                <w:iCs/>
                <w:szCs w:val="32"/>
                <w:cs/>
              </w:rPr>
              <w:t xml:space="preserve">คุณจิตรา เศรษฐอุดม </w:t>
            </w:r>
          </w:p>
          <w:p w:rsidR="00331F16" w:rsidRPr="00331F16" w:rsidRDefault="00331F16" w:rsidP="00331F16">
            <w:pPr>
              <w:pStyle w:val="ListParagraph"/>
              <w:ind w:left="780"/>
              <w:rPr>
                <w:rFonts w:cs="TH SarabunPSK"/>
                <w:i/>
                <w:iCs/>
                <w:szCs w:val="32"/>
              </w:rPr>
            </w:pPr>
            <w:r w:rsidRPr="00331F16">
              <w:rPr>
                <w:rFonts w:cs="TH SarabunPSK"/>
                <w:i/>
                <w:iCs/>
                <w:szCs w:val="32"/>
                <w:cs/>
              </w:rPr>
              <w:t>ผู้ทรงคุณวุฒิด้านมาตรฐานผลิตภัณฑ์ด้านสาธารณสุข</w:t>
            </w:r>
          </w:p>
          <w:p w:rsidR="00331F16" w:rsidRPr="00331F16" w:rsidRDefault="00331F16" w:rsidP="00331F16">
            <w:pPr>
              <w:pStyle w:val="ListParagraph"/>
              <w:numPr>
                <w:ilvl w:val="0"/>
                <w:numId w:val="1"/>
              </w:numPr>
              <w:rPr>
                <w:rFonts w:cs="TH SarabunPSK"/>
                <w:b/>
                <w:bCs/>
                <w:i/>
                <w:iCs/>
                <w:szCs w:val="32"/>
              </w:rPr>
            </w:pPr>
            <w:r w:rsidRPr="00331F16">
              <w:rPr>
                <w:rFonts w:cs="TH SarabunPSK"/>
                <w:b/>
                <w:bCs/>
                <w:i/>
                <w:iCs/>
                <w:szCs w:val="32"/>
                <w:cs/>
              </w:rPr>
              <w:t xml:space="preserve">คุณมยุรี ดิษย์เมธาโรจน์ </w:t>
            </w:r>
          </w:p>
          <w:p w:rsidR="00331F16" w:rsidRPr="00331F16" w:rsidRDefault="00331F16" w:rsidP="00331F16">
            <w:pPr>
              <w:pStyle w:val="ListParagraph"/>
              <w:ind w:left="780"/>
              <w:rPr>
                <w:rFonts w:cs="TH SarabunPSK"/>
                <w:i/>
                <w:iCs/>
                <w:szCs w:val="32"/>
              </w:rPr>
            </w:pPr>
            <w:r w:rsidRPr="00331F16">
              <w:rPr>
                <w:rFonts w:cs="TH SarabunPSK"/>
                <w:i/>
                <w:iCs/>
                <w:szCs w:val="32"/>
                <w:cs/>
              </w:rPr>
              <w:t>นักวิชาการอาหารและยาชำนาญการพิเศษ</w:t>
            </w:r>
          </w:p>
          <w:p w:rsidR="00331F16" w:rsidRPr="00331F16" w:rsidRDefault="00331F16" w:rsidP="00331F16">
            <w:pPr>
              <w:pStyle w:val="ListParagraph"/>
              <w:ind w:left="780"/>
              <w:rPr>
                <w:rFonts w:cs="TH SarabunPSK"/>
                <w:szCs w:val="32"/>
              </w:rPr>
            </w:pPr>
          </w:p>
        </w:tc>
      </w:tr>
      <w:tr w:rsidR="00331F16" w:rsidRPr="00331F16" w:rsidTr="00331F16">
        <w:tc>
          <w:tcPr>
            <w:tcW w:w="2376" w:type="dxa"/>
          </w:tcPr>
          <w:p w:rsidR="00331F16" w:rsidRPr="00331F16" w:rsidRDefault="00331F16" w:rsidP="00592418">
            <w:r w:rsidRPr="00331F16">
              <w:t xml:space="preserve">15:00 </w:t>
            </w:r>
            <w:r>
              <w:t>-15:2</w:t>
            </w:r>
            <w:r w:rsidRPr="00331F16">
              <w:t xml:space="preserve">0 </w:t>
            </w:r>
            <w:r w:rsidRPr="00331F16">
              <w:rPr>
                <w:cs/>
              </w:rPr>
              <w:t>น.</w:t>
            </w:r>
          </w:p>
        </w:tc>
        <w:tc>
          <w:tcPr>
            <w:tcW w:w="567" w:type="dxa"/>
          </w:tcPr>
          <w:p w:rsidR="00331F16" w:rsidRPr="00331F16" w:rsidRDefault="00331F16" w:rsidP="00592418"/>
        </w:tc>
        <w:tc>
          <w:tcPr>
            <w:tcW w:w="7513" w:type="dxa"/>
          </w:tcPr>
          <w:p w:rsidR="00331F16" w:rsidRDefault="00331F16" w:rsidP="00592418">
            <w:r>
              <w:rPr>
                <w:rFonts w:hint="cs"/>
                <w:cs/>
              </w:rPr>
              <w:t>ถาม</w:t>
            </w:r>
            <w:r>
              <w:t>-</w:t>
            </w:r>
            <w:r>
              <w:rPr>
                <w:rFonts w:hint="cs"/>
                <w:cs/>
              </w:rPr>
              <w:t>ตอบ</w:t>
            </w:r>
          </w:p>
          <w:p w:rsidR="00331F16" w:rsidRPr="00331F16" w:rsidRDefault="00331F16" w:rsidP="00592418">
            <w:pPr>
              <w:rPr>
                <w:cs/>
              </w:rPr>
            </w:pPr>
          </w:p>
        </w:tc>
      </w:tr>
      <w:tr w:rsidR="00331F16" w:rsidRPr="00331F16" w:rsidTr="00331F16">
        <w:tc>
          <w:tcPr>
            <w:tcW w:w="2376" w:type="dxa"/>
          </w:tcPr>
          <w:p w:rsidR="00331F16" w:rsidRPr="00331F16" w:rsidRDefault="00331F16" w:rsidP="00592418">
            <w:r>
              <w:t>15:2</w:t>
            </w:r>
            <w:r w:rsidRPr="00331F16">
              <w:t xml:space="preserve">0 </w:t>
            </w:r>
            <w:r>
              <w:t>-15:3</w:t>
            </w:r>
            <w:r w:rsidRPr="00331F16">
              <w:t xml:space="preserve">0 </w:t>
            </w:r>
            <w:r w:rsidRPr="00331F16">
              <w:rPr>
                <w:cs/>
              </w:rPr>
              <w:t>น.</w:t>
            </w:r>
          </w:p>
        </w:tc>
        <w:tc>
          <w:tcPr>
            <w:tcW w:w="567" w:type="dxa"/>
          </w:tcPr>
          <w:p w:rsidR="00331F16" w:rsidRPr="00331F16" w:rsidRDefault="00331F16" w:rsidP="00592418"/>
        </w:tc>
        <w:tc>
          <w:tcPr>
            <w:tcW w:w="7513" w:type="dxa"/>
          </w:tcPr>
          <w:p w:rsidR="00331F16" w:rsidRDefault="00331F16" w:rsidP="00592418">
            <w:r>
              <w:rPr>
                <w:rFonts w:hint="cs"/>
                <w:cs/>
              </w:rPr>
              <w:t>ปิดการสัมมนา และ</w:t>
            </w:r>
            <w:r w:rsidR="006D7E28">
              <w:rPr>
                <w:rFonts w:hint="cs"/>
                <w:cs/>
              </w:rPr>
              <w:t>มอบ</w:t>
            </w:r>
            <w:r>
              <w:rPr>
                <w:rFonts w:hint="cs"/>
                <w:cs/>
              </w:rPr>
              <w:t xml:space="preserve">ของที่ระลึก </w:t>
            </w:r>
          </w:p>
          <w:p w:rsidR="00331F16" w:rsidRDefault="00331F16" w:rsidP="00592418">
            <w:pPr>
              <w:rPr>
                <w:cs/>
              </w:rPr>
            </w:pPr>
          </w:p>
        </w:tc>
      </w:tr>
      <w:tr w:rsidR="00331F16" w:rsidRPr="00331F16" w:rsidTr="00331F16">
        <w:tc>
          <w:tcPr>
            <w:tcW w:w="10456" w:type="dxa"/>
            <w:gridSpan w:val="3"/>
          </w:tcPr>
          <w:p w:rsidR="00331F16" w:rsidRPr="00331F16" w:rsidRDefault="00331F16" w:rsidP="00592418">
            <w:pPr>
              <w:rPr>
                <w:i/>
                <w:iCs/>
                <w:sz w:val="28"/>
                <w:szCs w:val="28"/>
                <w:cs/>
              </w:rPr>
            </w:pPr>
            <w:r w:rsidRPr="00331F16">
              <w:rPr>
                <w:rFonts w:hint="cs"/>
                <w:i/>
                <w:iCs/>
                <w:sz w:val="28"/>
                <w:szCs w:val="28"/>
                <w:cs/>
              </w:rPr>
              <w:t>หมายเหตุ  กำหนดการอาจมีการเปลี่ยนแปลงได้ตามความเหมาะสม</w:t>
            </w:r>
          </w:p>
        </w:tc>
      </w:tr>
    </w:tbl>
    <w:p w:rsidR="00592418" w:rsidRPr="00331F16" w:rsidRDefault="00592418" w:rsidP="00592418"/>
    <w:sectPr w:rsidR="00592418" w:rsidRPr="00331F16" w:rsidSect="00592418">
      <w:pgSz w:w="11906" w:h="16838"/>
      <w:pgMar w:top="1440" w:right="1080" w:bottom="1440" w:left="1080" w:header="720" w:footer="720" w:gutter="0"/>
      <w:cols w:space="720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F15617"/>
    <w:multiLevelType w:val="hybridMultilevel"/>
    <w:tmpl w:val="04A22B84"/>
    <w:lvl w:ilvl="0" w:tplc="22AEED2A">
      <w:start w:val="15"/>
      <w:numFmt w:val="bullet"/>
      <w:lvlText w:val="-"/>
      <w:lvlJc w:val="left"/>
      <w:pPr>
        <w:ind w:left="7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oNotDisplayPageBoundaries/>
  <w:proofState w:spelling="clean" w:grammar="clean"/>
  <w:defaultTabStop w:val="720"/>
  <w:drawingGridHorizontalSpacing w:val="160"/>
  <w:displayHorizontalDrawingGridEvery w:val="2"/>
  <w:characterSpacingControl w:val="doNotCompress"/>
  <w:compat>
    <w:applyBreakingRules/>
  </w:compat>
  <w:rsids>
    <w:rsidRoot w:val="00592418"/>
    <w:rsid w:val="00331F16"/>
    <w:rsid w:val="00343E90"/>
    <w:rsid w:val="00546DE8"/>
    <w:rsid w:val="00592418"/>
    <w:rsid w:val="0059497A"/>
    <w:rsid w:val="005D145E"/>
    <w:rsid w:val="006D7E28"/>
    <w:rsid w:val="00722174"/>
    <w:rsid w:val="007459C8"/>
    <w:rsid w:val="009F2254"/>
    <w:rsid w:val="00CE563F"/>
    <w:rsid w:val="00E02A16"/>
    <w:rsid w:val="00F55DAE"/>
    <w:rsid w:val="00FF2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2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24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F16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Of Computer Services</dc:creator>
  <cp:lastModifiedBy>Office Of Computer Services </cp:lastModifiedBy>
  <cp:revision>3</cp:revision>
  <cp:lastPrinted>2016-06-13T06:56:00Z</cp:lastPrinted>
  <dcterms:created xsi:type="dcterms:W3CDTF">2016-06-14T06:31:00Z</dcterms:created>
  <dcterms:modified xsi:type="dcterms:W3CDTF">2016-06-14T06:31:00Z</dcterms:modified>
</cp:coreProperties>
</file>