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A1" w:rsidRPr="00BD0056" w:rsidRDefault="00466FE0" w:rsidP="00FA64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4D58F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เสวนาทางวิชาการ</w:t>
      </w:r>
    </w:p>
    <w:p w:rsidR="00A174A1" w:rsidRPr="00BD0056" w:rsidRDefault="00466FE0" w:rsidP="00FA64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174A1"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“ฝ่าวิกฤต</w:t>
      </w:r>
      <w:r w:rsidR="004553F9" w:rsidRPr="00BD0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ประมงไทยจากภัย </w:t>
      </w:r>
      <w:r w:rsidR="004553F9" w:rsidRPr="00BD0056">
        <w:rPr>
          <w:rFonts w:ascii="TH SarabunIT๙" w:hAnsi="TH SarabunIT๙" w:cs="TH SarabunIT๙"/>
          <w:b/>
          <w:bCs/>
          <w:sz w:val="32"/>
          <w:szCs w:val="32"/>
        </w:rPr>
        <w:t>IUU</w:t>
      </w:r>
      <w:r w:rsidR="00A174A1"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D228F8" w:rsidRPr="00BD0056" w:rsidRDefault="00D228F8" w:rsidP="00BD00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6FE0" w:rsidRPr="00BD0056" w:rsidRDefault="00466FE0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10FFA" w:rsidRPr="00BD0056" w:rsidRDefault="000E3E56" w:rsidP="002845D4">
      <w:pPr>
        <w:pStyle w:val="ListParagraph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>ผลิตภัณฑ์ประมงเป็นสินค้ากลุ่มหนึ่งที่นำรายได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้สู่ประเทศปีละหลายพันล้านบาท </w:t>
      </w:r>
      <w:r w:rsidRPr="00BD0056">
        <w:rPr>
          <w:rFonts w:ascii="TH SarabunIT๙" w:hAnsi="TH SarabunIT๙" w:cs="TH SarabunIT๙"/>
          <w:sz w:val="32"/>
          <w:szCs w:val="32"/>
          <w:cs/>
        </w:rPr>
        <w:t>กล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ุ่มประเทศคู่ค้าหลักที่สำคัญกลุ่มหนึ่งตั้งแต่อดีตจนถึงปัจจุบัน คือ กลุ่มสหภาพยุโรป โดยในปี </w:t>
      </w:r>
      <w:r w:rsidR="0060429B" w:rsidRPr="00BD0056">
        <w:rPr>
          <w:rFonts w:ascii="TH SarabunIT๙" w:hAnsi="TH SarabunIT๙" w:cs="TH SarabunIT๙"/>
          <w:sz w:val="32"/>
          <w:szCs w:val="32"/>
          <w:cs/>
        </w:rPr>
        <w:t>พ.ศ.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>๒๕๕๑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 คณะรัฐมนตรีแห่งสหภาพยุโรปได้ออกกฎระเบียบคณะรัฐมนตรีฯ ฉบับที่ 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>๑๐๐๕</w:t>
      </w:r>
      <w:r w:rsidR="00010FFA" w:rsidRPr="00BD0056">
        <w:rPr>
          <w:rFonts w:ascii="TH SarabunIT๙" w:hAnsi="TH SarabunIT๙" w:cs="TH SarabunIT๙"/>
          <w:sz w:val="32"/>
          <w:szCs w:val="32"/>
        </w:rPr>
        <w:t>/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>๒๕๕๑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>ว่าด้วยการจัดตั้งระบบของประชาคมยุโรปในการป้องกัน ยับยั้ง และขจัด การประมงที่ผิดกฎหมาย (</w:t>
      </w:r>
      <w:r w:rsidR="00010FFA" w:rsidRPr="00BD0056">
        <w:rPr>
          <w:rFonts w:ascii="TH SarabunIT๙" w:hAnsi="TH SarabunIT๙" w:cs="TH SarabunIT๙"/>
          <w:sz w:val="32"/>
          <w:szCs w:val="32"/>
        </w:rPr>
        <w:t xml:space="preserve">Illegal) 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>ไม่รายงาน (</w:t>
      </w:r>
      <w:r w:rsidR="00010FFA" w:rsidRPr="00BD0056">
        <w:rPr>
          <w:rFonts w:ascii="TH SarabunIT๙" w:hAnsi="TH SarabunIT๙" w:cs="TH SarabunIT๙"/>
          <w:sz w:val="32"/>
          <w:szCs w:val="32"/>
        </w:rPr>
        <w:t>Unreported)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 และไร้การควบคุม (</w:t>
      </w:r>
      <w:r w:rsidR="00010FFA" w:rsidRPr="00BD0056">
        <w:rPr>
          <w:rFonts w:ascii="TH SarabunIT๙" w:hAnsi="TH SarabunIT๙" w:cs="TH SarabunIT๙"/>
          <w:sz w:val="32"/>
          <w:szCs w:val="32"/>
        </w:rPr>
        <w:t xml:space="preserve">Unregulated) 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ขึ้น เนื่องจากการทำประมงแบบ </w:t>
      </w:r>
      <w:r w:rsidR="00010FFA" w:rsidRPr="00BD0056">
        <w:rPr>
          <w:rFonts w:ascii="TH SarabunIT๙" w:hAnsi="TH SarabunIT๙" w:cs="TH SarabunIT๙"/>
          <w:sz w:val="32"/>
          <w:szCs w:val="32"/>
        </w:rPr>
        <w:t xml:space="preserve">IUU (IUU fishing) 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ถือเป็นภัยคุกคามต่อการใช้ทรัพยากรสิ่งมีชีวิตทางทะเลอย่างยั่งยืน </w:t>
      </w:r>
      <w:r w:rsidR="0059234D" w:rsidRPr="00BD0056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ผลิตภัณฑ์ประมงที่ได้จากการทำประมงแบบ </w:t>
      </w:r>
      <w:r w:rsidR="00010FFA" w:rsidRPr="00BD0056">
        <w:rPr>
          <w:rFonts w:ascii="TH SarabunIT๙" w:hAnsi="TH SarabunIT๙" w:cs="TH SarabunIT๙"/>
          <w:sz w:val="32"/>
          <w:szCs w:val="32"/>
        </w:rPr>
        <w:t>IUU</w:t>
      </w:r>
      <w:r w:rsidR="00010FFA" w:rsidRPr="00BD0056">
        <w:rPr>
          <w:rFonts w:ascii="TH SarabunIT๙" w:hAnsi="TH SarabunIT๙" w:cs="TH SarabunIT๙"/>
          <w:sz w:val="32"/>
          <w:szCs w:val="32"/>
          <w:cs/>
        </w:rPr>
        <w:t xml:space="preserve"> เป็นสิ่งต้องห้ามและต้องมีการควบคุมการนำเข้ามายังประชาคมยุโรปทั้งนี้เพื่อให้เกิดการใช้ประโยชน์จากทรัพยากรสิ่งมีชีวิตทางทะเลที่ก่อให้เกิดสภาพการณ์ด้านเศรษฐกิจ สิ่งแวดล้อม และสังคมที่ยั่งยืนในอนาคต</w:t>
      </w:r>
      <w:r w:rsidR="0060429B" w:rsidRPr="00BD0056">
        <w:rPr>
          <w:rFonts w:ascii="TH SarabunIT๙" w:hAnsi="TH SarabunIT๙" w:cs="TH SarabunIT๙"/>
          <w:sz w:val="32"/>
          <w:szCs w:val="32"/>
          <w:cs/>
        </w:rPr>
        <w:t xml:space="preserve"> โดยกฎระเบียบดังกล่าว เริ่มมีผลบังคับใช้ตั้งแต่วันที่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60429B" w:rsidRPr="00BD0056">
        <w:rPr>
          <w:rFonts w:ascii="TH SarabunIT๙" w:hAnsi="TH SarabunIT๙" w:cs="TH SarabunIT๙"/>
          <w:sz w:val="32"/>
          <w:szCs w:val="32"/>
          <w:cs/>
        </w:rPr>
        <w:t xml:space="preserve"> มกราคม พ.ศ.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 xml:space="preserve"> ๒๕๕๓</w:t>
      </w:r>
      <w:r w:rsidR="0060429B" w:rsidRPr="00BD0056">
        <w:rPr>
          <w:rFonts w:ascii="TH SarabunIT๙" w:hAnsi="TH SarabunIT๙" w:cs="TH SarabunIT๙"/>
          <w:sz w:val="32"/>
          <w:szCs w:val="32"/>
          <w:cs/>
        </w:rPr>
        <w:t xml:space="preserve"> ที่ผ่านมา</w:t>
      </w:r>
    </w:p>
    <w:p w:rsidR="00466FE0" w:rsidRPr="00BD0056" w:rsidRDefault="00010FFA" w:rsidP="002845D4">
      <w:pPr>
        <w:pStyle w:val="ListParagraph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>ปัจจุบัน อุตสาหกรรมประมงของประเทศไทยกำลังประสบปัญหาที่เกิดจากกฎระเบียบของคณะรัฐมนตรีแห่งสหภาพยุโรปฉบับนี้</w:t>
      </w:r>
      <w:r w:rsidR="00C830AF" w:rsidRPr="00BD0056">
        <w:rPr>
          <w:rFonts w:ascii="TH SarabunIT๙" w:hAnsi="TH SarabunIT๙" w:cs="TH SarabunIT๙"/>
          <w:sz w:val="32"/>
          <w:szCs w:val="32"/>
          <w:cs/>
        </w:rPr>
        <w:t>ในการส่งสินค้าประมงไปจำหน่ายในกลุ่มประเทศสหภาพยุโรป</w:t>
      </w:r>
      <w:r w:rsidRPr="00BD0056"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 w:rsidR="00C830AF" w:rsidRPr="00BD0056">
        <w:rPr>
          <w:rFonts w:ascii="TH SarabunIT๙" w:hAnsi="TH SarabunIT๙" w:cs="TH SarabunIT๙"/>
          <w:sz w:val="32"/>
          <w:szCs w:val="32"/>
          <w:cs/>
        </w:rPr>
        <w:t xml:space="preserve">คณะกรรมาธิการยุโรปด้านประมงและทะเลประกาศขึ้นบัญชีประเทศไทยเป็นประเทศที่ไม่ให้ความร่วมมือในการต่อต้านการทำประมงแบบ </w:t>
      </w:r>
      <w:r w:rsidR="00C830AF" w:rsidRPr="00BD0056">
        <w:rPr>
          <w:rFonts w:ascii="TH SarabunIT๙" w:hAnsi="TH SarabunIT๙" w:cs="TH SarabunIT๙"/>
          <w:sz w:val="32"/>
          <w:szCs w:val="32"/>
        </w:rPr>
        <w:t>IUU</w:t>
      </w:r>
      <w:r w:rsidR="0059234D" w:rsidRPr="00BD0056">
        <w:rPr>
          <w:rFonts w:ascii="TH SarabunIT๙" w:hAnsi="TH SarabunIT๙" w:cs="TH SarabunIT๙"/>
          <w:sz w:val="32"/>
          <w:szCs w:val="32"/>
          <w:cs/>
        </w:rPr>
        <w:t>วิกฤตปัญหานี้ จำเป็นต้องได้รับการหาทางออกร่วมกันจากทุกภาคส่วนทั้งภาครัฐและภาคเอกชนที่เกี่ยวข้อง สถาบันวิจัยและพัฒนาแห่งมหาวิทยาลัยเกษตรศาสตร์</w:t>
      </w:r>
      <w:r w:rsidR="004553F9" w:rsidRPr="00BD00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34D" w:rsidRPr="00BD0056">
        <w:rPr>
          <w:rFonts w:ascii="TH SarabunIT๙" w:hAnsi="TH SarabunIT๙" w:cs="TH SarabunIT๙"/>
          <w:sz w:val="32"/>
          <w:szCs w:val="32"/>
          <w:cs/>
        </w:rPr>
        <w:t>ร่วมกับคณะประมง</w:t>
      </w:r>
      <w:r w:rsidR="004553F9" w:rsidRPr="00BD00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34D" w:rsidRPr="00BD0056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มหาวิทยาลัยเกษตรศาสตร์ 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>จึง</w:t>
      </w:r>
      <w:r w:rsidR="0059234D" w:rsidRPr="00BD0056">
        <w:rPr>
          <w:rFonts w:ascii="TH SarabunIT๙" w:hAnsi="TH SarabunIT๙" w:cs="TH SarabunIT๙"/>
          <w:sz w:val="32"/>
          <w:szCs w:val="32"/>
          <w:cs/>
        </w:rPr>
        <w:t>ได้จัดโครงการ</w:t>
      </w:r>
      <w:r w:rsidR="004D58F9">
        <w:rPr>
          <w:rFonts w:ascii="TH SarabunIT๙" w:hAnsi="TH SarabunIT๙" w:cs="TH SarabunIT๙" w:hint="cs"/>
          <w:sz w:val="32"/>
          <w:szCs w:val="32"/>
          <w:cs/>
        </w:rPr>
        <w:t>เสวนาทางวิชาการ</w:t>
      </w:r>
      <w:r w:rsidR="0059234D" w:rsidRPr="00BD005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9234D" w:rsidRPr="00BD0056">
        <w:rPr>
          <w:rFonts w:ascii="TH SarabunIT๙" w:hAnsi="TH SarabunIT๙" w:cs="TH SarabunIT๙"/>
          <w:sz w:val="32"/>
          <w:szCs w:val="32"/>
        </w:rPr>
        <w:t>“</w:t>
      </w:r>
      <w:r w:rsidR="004553F9" w:rsidRPr="00BD0056">
        <w:rPr>
          <w:rFonts w:ascii="TH SarabunIT๙" w:hAnsi="TH SarabunIT๙" w:cs="TH SarabunIT๙"/>
          <w:sz w:val="32"/>
          <w:szCs w:val="32"/>
          <w:cs/>
        </w:rPr>
        <w:t xml:space="preserve">ฝ่าวิกฤตประมงไทยจากภัย </w:t>
      </w:r>
      <w:r w:rsidR="004553F9" w:rsidRPr="00BD0056">
        <w:rPr>
          <w:rFonts w:ascii="TH SarabunIT๙" w:hAnsi="TH SarabunIT๙" w:cs="TH SarabunIT๙"/>
          <w:sz w:val="32"/>
          <w:szCs w:val="32"/>
        </w:rPr>
        <w:t xml:space="preserve">IUU” </w:t>
      </w:r>
      <w:r w:rsidR="0059234D" w:rsidRPr="00BD0056">
        <w:rPr>
          <w:rFonts w:ascii="TH SarabunIT๙" w:hAnsi="TH SarabunIT๙" w:cs="TH SarabunIT๙"/>
          <w:sz w:val="32"/>
          <w:szCs w:val="32"/>
          <w:cs/>
        </w:rPr>
        <w:t>ขึ้น</w:t>
      </w:r>
      <w:r w:rsidR="0072568D" w:rsidRPr="00BD005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C51FD" w:rsidRPr="00BD0056">
        <w:rPr>
          <w:rFonts w:ascii="TH SarabunIT๙" w:hAnsi="TH SarabunIT๙" w:cs="TH SarabunIT๙"/>
          <w:sz w:val="32"/>
          <w:szCs w:val="32"/>
          <w:cs/>
        </w:rPr>
        <w:t>ให้เกิดช่องทางในการ</w:t>
      </w:r>
      <w:r w:rsidR="0072568D" w:rsidRPr="00BD0056">
        <w:rPr>
          <w:rFonts w:ascii="TH SarabunIT๙" w:hAnsi="TH SarabunIT๙" w:cs="TH SarabunIT๙"/>
          <w:sz w:val="32"/>
          <w:szCs w:val="32"/>
          <w:cs/>
        </w:rPr>
        <w:t>แลกเปลี่ยนสถานการณ์ของปัญหาที่เกิดขึ้น ตลอดจนรับฟังความคิดเห็นและมุมมองในการแก้ไขปัญหาจากทุกภาคส่วน</w:t>
      </w:r>
      <w:r w:rsidR="009C51FD" w:rsidRPr="00BD005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72568D" w:rsidRPr="00BD0056">
        <w:rPr>
          <w:rFonts w:ascii="TH SarabunIT๙" w:hAnsi="TH SarabunIT๙" w:cs="TH SarabunIT๙"/>
          <w:sz w:val="32"/>
          <w:szCs w:val="32"/>
          <w:cs/>
        </w:rPr>
        <w:t>เพื่อนำไปสู่การเสนอแนวทางในการแก้ไขปัญหาต่อไป</w:t>
      </w:r>
    </w:p>
    <w:p w:rsidR="0072568D" w:rsidRPr="00BD0056" w:rsidRDefault="0072568D" w:rsidP="00BD0056">
      <w:pPr>
        <w:pStyle w:val="ListParagraph"/>
        <w:spacing w:after="0"/>
        <w:ind w:left="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466FE0" w:rsidRPr="00BD0056" w:rsidRDefault="00466FE0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2568D" w:rsidRPr="00BD0056" w:rsidRDefault="0072568D" w:rsidP="002845D4">
      <w:pPr>
        <w:pStyle w:val="ListParagraph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>๒.๑ เพื่อรับฟังความเห็นและแลกเปลี่ยนสถานการณ์ปัญหาการทำประมงแบบ</w:t>
      </w:r>
      <w:r w:rsidRPr="00BD0056">
        <w:rPr>
          <w:rFonts w:ascii="TH SarabunIT๙" w:hAnsi="TH SarabunIT๙" w:cs="TH SarabunIT๙"/>
          <w:sz w:val="32"/>
          <w:szCs w:val="32"/>
        </w:rPr>
        <w:t xml:space="preserve"> IUU </w:t>
      </w:r>
      <w:r w:rsidRPr="00BD0056">
        <w:rPr>
          <w:rFonts w:ascii="TH SarabunIT๙" w:hAnsi="TH SarabunIT๙" w:cs="TH SarabunIT๙"/>
          <w:sz w:val="32"/>
          <w:szCs w:val="32"/>
          <w:cs/>
        </w:rPr>
        <w:t>จากผู้ที่เกี่ยวข้อง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>ใน</w:t>
      </w:r>
      <w:r w:rsidRPr="00BD0056">
        <w:rPr>
          <w:rFonts w:ascii="TH SarabunIT๙" w:hAnsi="TH SarabunIT๙" w:cs="TH SarabunIT๙"/>
          <w:sz w:val="32"/>
          <w:szCs w:val="32"/>
          <w:cs/>
        </w:rPr>
        <w:t xml:space="preserve">ทุกภาคส่วน </w:t>
      </w:r>
    </w:p>
    <w:p w:rsidR="0072568D" w:rsidRPr="00BD0056" w:rsidRDefault="0072568D" w:rsidP="002845D4">
      <w:pPr>
        <w:pStyle w:val="ListParagraph"/>
        <w:spacing w:after="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 xml:space="preserve">๒.๒ เพื่อรับฟังและแลกเปลี่ยนมุมมองในการแก้ไขปัญหาการทำประมงแบบ </w:t>
      </w:r>
      <w:r w:rsidRPr="00BD0056">
        <w:rPr>
          <w:rFonts w:ascii="TH SarabunIT๙" w:hAnsi="TH SarabunIT๙" w:cs="TH SarabunIT๙"/>
          <w:sz w:val="32"/>
          <w:szCs w:val="32"/>
        </w:rPr>
        <w:t>IUU</w:t>
      </w:r>
      <w:r w:rsidRPr="00BD0056">
        <w:rPr>
          <w:rFonts w:ascii="TH SarabunIT๙" w:hAnsi="TH SarabunIT๙" w:cs="TH SarabunIT๙"/>
          <w:sz w:val="32"/>
          <w:szCs w:val="32"/>
          <w:cs/>
        </w:rPr>
        <w:t xml:space="preserve"> จากผู้ที่เกี่ยวข้อง</w:t>
      </w:r>
      <w:r w:rsidR="005860E5" w:rsidRPr="00BD0056">
        <w:rPr>
          <w:rFonts w:ascii="TH SarabunIT๙" w:hAnsi="TH SarabunIT๙" w:cs="TH SarabunIT๙"/>
          <w:sz w:val="32"/>
          <w:szCs w:val="32"/>
          <w:cs/>
        </w:rPr>
        <w:t>ใน</w:t>
      </w:r>
      <w:r w:rsidRPr="00BD0056">
        <w:rPr>
          <w:rFonts w:ascii="TH SarabunIT๙" w:hAnsi="TH SarabunIT๙" w:cs="TH SarabunIT๙"/>
          <w:sz w:val="32"/>
          <w:szCs w:val="32"/>
          <w:cs/>
        </w:rPr>
        <w:t>ทุกภาคส่วน</w:t>
      </w:r>
    </w:p>
    <w:p w:rsidR="0072568D" w:rsidRPr="00BD0056" w:rsidRDefault="0072568D" w:rsidP="00BD0056">
      <w:pPr>
        <w:pStyle w:val="ListParagraph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C6315" w:rsidRPr="00BD0056" w:rsidRDefault="00DC6315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C6315" w:rsidRPr="00990803" w:rsidRDefault="00DC6315" w:rsidP="0099080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90803">
        <w:rPr>
          <w:rFonts w:ascii="TH SarabunIT๙" w:hAnsi="TH SarabunIT๙" w:cs="TH SarabunIT๙"/>
          <w:sz w:val="32"/>
          <w:szCs w:val="32"/>
          <w:cs/>
        </w:rPr>
        <w:t>สถาบันวิจัยและพัฒนาแห่งมหาวิทยาลัยเกษตรศาสตร์</w:t>
      </w:r>
    </w:p>
    <w:p w:rsidR="00DC6315" w:rsidRPr="00990803" w:rsidRDefault="00DC6315" w:rsidP="0099080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90803">
        <w:rPr>
          <w:rFonts w:ascii="TH SarabunIT๙" w:hAnsi="TH SarabunIT๙" w:cs="TH SarabunIT๙"/>
          <w:sz w:val="32"/>
          <w:szCs w:val="32"/>
          <w:cs/>
        </w:rPr>
        <w:t>คณะประมง มหาวิทยาลัยเกษตรศาสตร์</w:t>
      </w:r>
    </w:p>
    <w:p w:rsidR="00DC6315" w:rsidRPr="00BD0056" w:rsidRDefault="00DC6315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วิธีการดำเนินงาน</w:t>
      </w:r>
    </w:p>
    <w:p w:rsidR="00DC6315" w:rsidRPr="00BD0056" w:rsidRDefault="00DC6315" w:rsidP="00990803">
      <w:pPr>
        <w:pStyle w:val="ListParagraph"/>
        <w:spacing w:after="0"/>
        <w:ind w:left="0" w:firstLine="709"/>
        <w:jc w:val="both"/>
        <w:rPr>
          <w:rFonts w:ascii="TH SarabunIT๙" w:hAnsi="TH SarabunIT๙" w:cs="TH SarabunIT๙"/>
          <w:sz w:val="32"/>
          <w:szCs w:val="32"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>อภิปรายข้อมูลทางวิชาการ ชี้แจงข้อมูล แลกเปลี่ยนความรู้ และให้ความเห็นเพื่อหาแนวทางการแก้ไขปัญหาการทำประมงที่ผิดกฎหมาย ขาดการรายงาน และไร้การควบคุม (</w:t>
      </w:r>
      <w:r w:rsidRPr="00BD0056">
        <w:rPr>
          <w:rFonts w:ascii="TH SarabunIT๙" w:hAnsi="TH SarabunIT๙" w:cs="TH SarabunIT๙"/>
          <w:sz w:val="32"/>
          <w:szCs w:val="32"/>
        </w:rPr>
        <w:t>IUU fishing</w:t>
      </w:r>
      <w:r w:rsidRPr="00BD0056">
        <w:rPr>
          <w:rFonts w:ascii="TH SarabunIT๙" w:hAnsi="TH SarabunIT๙" w:cs="TH SarabunIT๙"/>
          <w:sz w:val="32"/>
          <w:szCs w:val="32"/>
          <w:cs/>
        </w:rPr>
        <w:t>) โดยผู้ทรงคุณวุฒิที่เป็นตัวแทนจากภาครัฐ ภาคเอกชน รวมทั้งผู้เชี่ยวชาญในสาขาที่เกี่ยวข้อง</w:t>
      </w:r>
    </w:p>
    <w:p w:rsidR="00DC6315" w:rsidRPr="00BD0056" w:rsidRDefault="00DC6315" w:rsidP="00BD0056">
      <w:pPr>
        <w:pStyle w:val="ListParagraph"/>
        <w:spacing w:after="0"/>
        <w:ind w:left="709" w:firstLine="567"/>
        <w:jc w:val="both"/>
        <w:rPr>
          <w:rFonts w:ascii="TH SarabunIT๙" w:hAnsi="TH SarabunIT๙" w:cs="TH SarabunIT๙"/>
          <w:sz w:val="32"/>
          <w:szCs w:val="32"/>
        </w:rPr>
      </w:pPr>
    </w:p>
    <w:p w:rsidR="00DC6315" w:rsidRPr="00BD0056" w:rsidRDefault="00DC6315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</w:t>
      </w:r>
      <w:r w:rsidR="004D58F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เสวนาทางวิชาการ</w:t>
      </w:r>
    </w:p>
    <w:p w:rsidR="00DC6315" w:rsidRPr="00BD0056" w:rsidRDefault="00DC6315" w:rsidP="00990803">
      <w:pPr>
        <w:pStyle w:val="ListParagraph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>ผู้แทนจากหน่วยงานที่เกี่ยวข้องของภาครัฐและเอกชน สมาคมที่เกี่ยวข้องทางด้านการประมง ผู้ประกอบการ นักวิชาการ ผู้เชี่ยวชาญ และองค์กรที่เกี่ยวข้อง ประมาณ ๑๐๐</w:t>
      </w:r>
      <w:r w:rsidR="00213714" w:rsidRPr="00BD00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05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D0056" w:rsidRPr="00BD0056" w:rsidRDefault="00BD0056" w:rsidP="00BD0056">
      <w:pPr>
        <w:pStyle w:val="ListParagraph"/>
        <w:spacing w:after="0"/>
        <w:ind w:firstLine="630"/>
        <w:rPr>
          <w:rFonts w:ascii="TH SarabunIT๙" w:hAnsi="TH SarabunIT๙" w:cs="TH SarabunIT๙"/>
          <w:sz w:val="32"/>
          <w:szCs w:val="32"/>
          <w:cs/>
        </w:rPr>
      </w:pPr>
    </w:p>
    <w:p w:rsidR="00DC6315" w:rsidRPr="00BD0056" w:rsidRDefault="00DC6315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D0056" w:rsidRPr="00BD0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และสถานที่</w:t>
      </w:r>
    </w:p>
    <w:p w:rsidR="007475FA" w:rsidRPr="00990803" w:rsidRDefault="00DC6315" w:rsidP="0099080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90803">
        <w:rPr>
          <w:rFonts w:ascii="TH SarabunIT๙" w:hAnsi="TH SarabunIT๙" w:cs="TH SarabunIT๙"/>
          <w:sz w:val="32"/>
          <w:szCs w:val="32"/>
          <w:cs/>
        </w:rPr>
        <w:t>วันพฤหัสบดีที่ ๒๑ พฤษภาคม พ.ศ. ๒๕๕๘</w:t>
      </w:r>
      <w:r w:rsidR="00BD0056" w:rsidRPr="00990803">
        <w:rPr>
          <w:rFonts w:ascii="TH SarabunIT๙" w:hAnsi="TH SarabunIT๙" w:cs="TH SarabunIT๙"/>
          <w:sz w:val="32"/>
          <w:szCs w:val="32"/>
        </w:rPr>
        <w:t xml:space="preserve"> </w:t>
      </w:r>
      <w:r w:rsidR="007475FA" w:rsidRPr="00990803">
        <w:rPr>
          <w:rFonts w:ascii="TH SarabunIT๙" w:hAnsi="TH SarabunIT๙" w:cs="TH SarabunIT๙"/>
          <w:sz w:val="32"/>
          <w:szCs w:val="32"/>
        </w:rPr>
        <w:t xml:space="preserve"> </w:t>
      </w:r>
      <w:r w:rsidR="00BD0056" w:rsidRPr="0099080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BD0056" w:rsidRPr="00990803">
        <w:rPr>
          <w:rFonts w:ascii="TH SarabunIT๙" w:hAnsi="TH SarabunIT๙" w:cs="TH SarabunIT๙"/>
          <w:sz w:val="32"/>
          <w:szCs w:val="32"/>
        </w:rPr>
        <w:t>09:00-1</w:t>
      </w:r>
      <w:r w:rsidR="007475FA" w:rsidRPr="00990803">
        <w:rPr>
          <w:rFonts w:ascii="TH SarabunIT๙" w:hAnsi="TH SarabunIT๙" w:cs="TH SarabunIT๙"/>
          <w:sz w:val="32"/>
          <w:szCs w:val="32"/>
        </w:rPr>
        <w:t>2</w:t>
      </w:r>
      <w:r w:rsidR="00BD0056" w:rsidRPr="00990803">
        <w:rPr>
          <w:rFonts w:ascii="TH SarabunIT๙" w:hAnsi="TH SarabunIT๙" w:cs="TH SarabunIT๙"/>
          <w:sz w:val="32"/>
          <w:szCs w:val="32"/>
        </w:rPr>
        <w:t>:00</w:t>
      </w:r>
      <w:r w:rsidR="007475FA" w:rsidRPr="00990803">
        <w:rPr>
          <w:rFonts w:ascii="TH SarabunIT๙" w:hAnsi="TH SarabunIT๙" w:cs="TH SarabunIT๙"/>
          <w:sz w:val="32"/>
          <w:szCs w:val="32"/>
        </w:rPr>
        <w:t xml:space="preserve"> </w:t>
      </w:r>
      <w:r w:rsidR="007475FA" w:rsidRPr="00990803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7475FA" w:rsidRPr="00990803">
        <w:rPr>
          <w:rFonts w:ascii="TH SarabunIT๙" w:hAnsi="TH SarabunIT๙" w:cs="TH SarabunIT๙"/>
          <w:sz w:val="32"/>
          <w:szCs w:val="32"/>
          <w:cs/>
        </w:rPr>
        <w:t>ณ ห้องประชุมรวงข้า</w:t>
      </w:r>
      <w:r w:rsidR="007475FA" w:rsidRPr="00990803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:rsidR="00DC6315" w:rsidRDefault="00DC6315" w:rsidP="007475FA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7475FA">
        <w:rPr>
          <w:rFonts w:ascii="TH SarabunIT๙" w:hAnsi="TH SarabunIT๙" w:cs="TH SarabunIT๙"/>
          <w:sz w:val="32"/>
          <w:szCs w:val="32"/>
          <w:cs/>
        </w:rPr>
        <w:t>อาคารวชิรานุสรณ์ คณะเกษตร</w:t>
      </w:r>
      <w:r w:rsidR="006A0D3F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มหาวิทยาลัยเกษตรศาสตร์</w:t>
      </w:r>
      <w:r w:rsidRPr="007475FA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</w:t>
      </w:r>
    </w:p>
    <w:p w:rsidR="005860E5" w:rsidRPr="00BD0056" w:rsidRDefault="005860E5" w:rsidP="00BD0056">
      <w:pPr>
        <w:pStyle w:val="ListParagraph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66FE0" w:rsidRPr="00BD0056" w:rsidRDefault="00466FE0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bookmarkStart w:id="0" w:name="_GoBack"/>
      <w:bookmarkEnd w:id="0"/>
    </w:p>
    <w:p w:rsidR="00FC4235" w:rsidRPr="00BD0056" w:rsidRDefault="00E83E7E" w:rsidP="00BD0056">
      <w:pPr>
        <w:spacing w:after="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 xml:space="preserve">เกิดความเข้าใจในเรื่อง </w:t>
      </w:r>
      <w:r w:rsidRPr="00BD0056">
        <w:rPr>
          <w:rFonts w:ascii="TH SarabunIT๙" w:hAnsi="TH SarabunIT๙" w:cs="TH SarabunIT๙"/>
          <w:sz w:val="32"/>
          <w:szCs w:val="32"/>
        </w:rPr>
        <w:t xml:space="preserve">IUU </w:t>
      </w:r>
      <w:r w:rsidRPr="00BD0056">
        <w:rPr>
          <w:rFonts w:ascii="TH SarabunIT๙" w:hAnsi="TH SarabunIT๙" w:cs="TH SarabunIT๙"/>
          <w:sz w:val="32"/>
          <w:szCs w:val="32"/>
          <w:cs/>
        </w:rPr>
        <w:t>และ</w:t>
      </w:r>
      <w:r w:rsidR="00581880" w:rsidRPr="00BD0056">
        <w:rPr>
          <w:rFonts w:ascii="TH SarabunIT๙" w:hAnsi="TH SarabunIT๙" w:cs="TH SarabunIT๙"/>
          <w:sz w:val="32"/>
          <w:szCs w:val="32"/>
          <w:cs/>
        </w:rPr>
        <w:t xml:space="preserve">ได้รับทราบความคิดเห็นจากผู้มีส่วนเกี่ยวข้องในทุกภาคส่วน </w:t>
      </w:r>
      <w:r w:rsidR="00FC4235" w:rsidRPr="00BD0056">
        <w:rPr>
          <w:rFonts w:ascii="TH SarabunIT๙" w:hAnsi="TH SarabunIT๙" w:cs="TH SarabunIT๙"/>
          <w:sz w:val="32"/>
          <w:szCs w:val="32"/>
          <w:cs/>
        </w:rPr>
        <w:t>เพื่อนำมาปรับปรุงแนวทางและแนว</w:t>
      </w:r>
      <w:r w:rsidRPr="00BD0056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FC4235" w:rsidRPr="00BD0056">
        <w:rPr>
          <w:rFonts w:ascii="TH SarabunIT๙" w:hAnsi="TH SarabunIT๙" w:cs="TH SarabunIT๙"/>
          <w:sz w:val="32"/>
          <w:szCs w:val="32"/>
          <w:cs/>
        </w:rPr>
        <w:t xml:space="preserve">ในการแก้ไขปัญหาการทำประมง </w:t>
      </w:r>
      <w:r w:rsidR="00FC4235" w:rsidRPr="00BD0056">
        <w:rPr>
          <w:rFonts w:ascii="TH SarabunIT๙" w:hAnsi="TH SarabunIT๙" w:cs="TH SarabunIT๙"/>
          <w:sz w:val="32"/>
          <w:szCs w:val="32"/>
        </w:rPr>
        <w:t>IUU</w:t>
      </w:r>
      <w:r w:rsidR="00FC4235" w:rsidRPr="00BD0056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เพื่อให้เกิดการพัฒนาการประมงไทยอย่างยั่งยืน</w:t>
      </w:r>
    </w:p>
    <w:p w:rsidR="00DC6315" w:rsidRPr="00BD0056" w:rsidRDefault="00DC6315" w:rsidP="00BD0056">
      <w:pPr>
        <w:pStyle w:val="ListParagraph"/>
        <w:spacing w:after="0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D0056">
        <w:rPr>
          <w:rFonts w:ascii="TH SarabunIT๙" w:hAnsi="TH SarabunIT๙" w:cs="TH SarabunIT๙"/>
          <w:sz w:val="32"/>
          <w:szCs w:val="32"/>
          <w:cs/>
        </w:rPr>
        <w:t xml:space="preserve">ได้ข้อคิดเห็น ข้อเสนอแนะ และแนวทางการการแก้ไขปัญหาการทำประมงแบบ </w:t>
      </w:r>
      <w:r w:rsidRPr="00BD0056">
        <w:rPr>
          <w:rFonts w:ascii="TH SarabunIT๙" w:hAnsi="TH SarabunIT๙" w:cs="TH SarabunIT๙"/>
          <w:sz w:val="32"/>
          <w:szCs w:val="32"/>
        </w:rPr>
        <w:t>IUU</w:t>
      </w:r>
      <w:r w:rsidR="00582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056">
        <w:rPr>
          <w:rFonts w:ascii="TH SarabunIT๙" w:hAnsi="TH SarabunIT๙" w:cs="TH SarabunIT๙"/>
          <w:sz w:val="32"/>
          <w:szCs w:val="32"/>
          <w:cs/>
        </w:rPr>
        <w:t>เพื่อนำเสนอให้กับหน่วยงานที่เกี่ยวข้องต่อไป</w:t>
      </w:r>
    </w:p>
    <w:p w:rsidR="00DC6315" w:rsidRPr="00BD0056" w:rsidRDefault="00DC6315" w:rsidP="00BD0056">
      <w:pPr>
        <w:spacing w:after="0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C6315" w:rsidRPr="00BD0056" w:rsidRDefault="00DC6315" w:rsidP="00BD0056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005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ตัวชี้วัดผลสำเร็จ</w:t>
      </w:r>
    </w:p>
    <w:p w:rsidR="0019411E" w:rsidRDefault="00DC6315" w:rsidP="00BD0056">
      <w:pPr>
        <w:pStyle w:val="ListParagraph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19411E" w:rsidSect="002C1034">
          <w:footerReference w:type="default" r:id="rId7"/>
          <w:pgSz w:w="12240" w:h="15840"/>
          <w:pgMar w:top="1440" w:right="1440" w:bottom="1440" w:left="1440" w:header="720" w:footer="720" w:gutter="0"/>
          <w:pgNumType w:fmt="thaiNumbers"/>
          <w:cols w:space="720"/>
          <w:docGrid w:linePitch="360"/>
        </w:sectPr>
      </w:pPr>
      <w:r w:rsidRPr="00BD0056">
        <w:rPr>
          <w:rFonts w:ascii="TH SarabunIT๙" w:hAnsi="TH SarabunIT๙" w:cs="TH SarabunIT๙"/>
          <w:sz w:val="32"/>
          <w:szCs w:val="32"/>
          <w:cs/>
        </w:rPr>
        <w:t>ผู้เข้าร่วมเสวนามีความพึงพอใจต่อการเข้าร่วมเสวนาไม่น้อยกว่าร้อยละ ๘๐</w:t>
      </w:r>
    </w:p>
    <w:p w:rsidR="0019411E" w:rsidRPr="00C7322C" w:rsidRDefault="0019411E" w:rsidP="00274F06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C732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กำหนดการเสวนา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ทางวิชาการ</w:t>
      </w:r>
      <w:r w:rsidRPr="00C7322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732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7322C">
        <w:rPr>
          <w:rFonts w:ascii="TH SarabunIT๙" w:hAnsi="TH SarabunIT๙" w:cs="TH SarabunIT๙"/>
          <w:b/>
          <w:bCs/>
          <w:spacing w:val="-6"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ฝ่าวิกฤตประมงไทยจากภัย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IUU</w:t>
      </w:r>
      <w:r w:rsidRPr="00C7322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”</w:t>
      </w:r>
    </w:p>
    <w:p w:rsidR="0019411E" w:rsidRPr="00C7322C" w:rsidRDefault="0019411E" w:rsidP="00274F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Pr="00C7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7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๐๙.๐๐</w:t>
      </w:r>
      <w:r w:rsidR="00A552CE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๑๒.๐๐</w:t>
      </w:r>
      <w:r w:rsidRPr="00C7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19411E" w:rsidRPr="00C7322C" w:rsidRDefault="0019411E" w:rsidP="00274F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22C">
        <w:rPr>
          <w:rFonts w:ascii="TH SarabunPSK" w:hAnsi="TH SarabunPSK" w:cs="TH SarabunPSK"/>
          <w:b/>
          <w:bCs/>
          <w:sz w:val="32"/>
          <w:szCs w:val="32"/>
          <w:cs/>
        </w:rPr>
        <w:t>ณ ห้อง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ประชุมรวงข้าว</w:t>
      </w:r>
      <w:r w:rsidRPr="00C732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ชั้น ๒</w:t>
      </w:r>
      <w:r w:rsidRPr="00C7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อาคารวชิรานุสรณ์</w:t>
      </w:r>
      <w:r w:rsidRPr="00C732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คณะเกษตร </w:t>
      </w:r>
      <w:r w:rsidRPr="00C7322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Pr="00C732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9411E" w:rsidRPr="00FA3F3D" w:rsidRDefault="0019411E" w:rsidP="001941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6FB3" w:rsidRPr="00E7459F" w:rsidRDefault="00B26FB3" w:rsidP="00B26FB3">
      <w:pPr>
        <w:tabs>
          <w:tab w:val="left" w:pos="2410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๐๙.๐๐ - ๐๙.๓๐ น.</w:t>
      </w:r>
      <w:r w:rsidRPr="00E7459F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๐๙.๓๐ - ๐๙.๔๕ น.</w:t>
      </w:r>
      <w:r w:rsidRPr="00E7459F">
        <w:rPr>
          <w:rFonts w:ascii="TH SarabunPSK" w:hAnsi="TH SarabunPSK" w:cs="TH SarabunPSK"/>
          <w:sz w:val="32"/>
          <w:szCs w:val="32"/>
          <w:cs/>
        </w:rPr>
        <w:tab/>
        <w:t>กล่าวรายงาน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ดร.เชษฐพงษ์</w:t>
      </w:r>
      <w:r w:rsidR="00454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459F">
        <w:rPr>
          <w:rFonts w:ascii="TH SarabunPSK" w:hAnsi="TH SarabunPSK" w:cs="TH SarabunPSK" w:hint="cs"/>
          <w:sz w:val="32"/>
          <w:szCs w:val="32"/>
          <w:cs/>
        </w:rPr>
        <w:t>เมฆสัมพันธ์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 w:hint="cs"/>
          <w:sz w:val="32"/>
          <w:szCs w:val="32"/>
          <w:cs/>
        </w:rPr>
        <w:t>หัวหน้าภาควิชาวิทยาศาสตร์ทางทะเล</w:t>
      </w:r>
    </w:p>
    <w:p w:rsidR="00B26FB3" w:rsidRPr="00E7459F" w:rsidRDefault="00B26FB3" w:rsidP="00B26FB3">
      <w:pPr>
        <w:tabs>
          <w:tab w:val="left" w:pos="2410"/>
        </w:tabs>
        <w:spacing w:before="120"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กล่าวเปิดงาน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รองศาสตราจารย์ ดร.ธงชัย สุวรรณสิชณน์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ผู้อำนวยการสถาบันวิจัยและพัฒนาแห่งมหาวิทยาลัยเกษตรศาสตร์</w:t>
      </w:r>
    </w:p>
    <w:p w:rsidR="00B26FB3" w:rsidRPr="00E7459F" w:rsidRDefault="00B26FB3" w:rsidP="00B26FB3">
      <w:pPr>
        <w:tabs>
          <w:tab w:val="left" w:pos="2410"/>
        </w:tabs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๐๙.๔๕ – ๑๑</w:t>
      </w:r>
      <w:r w:rsidRPr="00E7459F">
        <w:rPr>
          <w:rFonts w:ascii="TH SarabunPSK" w:hAnsi="TH SarabunPSK" w:cs="TH SarabunPSK"/>
          <w:sz w:val="32"/>
          <w:szCs w:val="32"/>
        </w:rPr>
        <w:t>.</w:t>
      </w:r>
      <w:r w:rsidRPr="00E7459F">
        <w:rPr>
          <w:rFonts w:ascii="TH SarabunPSK" w:hAnsi="TH SarabunPSK" w:cs="TH SarabunPSK" w:hint="cs"/>
          <w:sz w:val="32"/>
          <w:szCs w:val="32"/>
          <w:cs/>
        </w:rPr>
        <w:t>๓๐ น.</w:t>
      </w:r>
      <w:r w:rsidRPr="00E7459F">
        <w:rPr>
          <w:rFonts w:ascii="TH SarabunPSK" w:hAnsi="TH SarabunPSK" w:cs="TH SarabunPSK" w:hint="cs"/>
          <w:sz w:val="32"/>
          <w:szCs w:val="32"/>
          <w:cs/>
        </w:rPr>
        <w:tab/>
        <w:t xml:space="preserve">   การเสวนาทางวิชาการ เรื่อง </w:t>
      </w:r>
      <w:r w:rsidRPr="00E7459F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E7459F">
        <w:rPr>
          <w:rFonts w:ascii="TH SarabunPSK" w:hAnsi="TH SarabunPSK" w:cs="TH SarabunPSK" w:hint="cs"/>
          <w:i/>
          <w:iCs/>
          <w:sz w:val="32"/>
          <w:szCs w:val="32"/>
          <w:cs/>
        </w:rPr>
        <w:t>ฝ่าวิกฤตประมงไทยจากภัย</w:t>
      </w:r>
      <w:r w:rsidRPr="00E7459F">
        <w:rPr>
          <w:rFonts w:ascii="TH SarabunPSK" w:hAnsi="TH SarabunPSK" w:cs="TH SarabunPSK"/>
          <w:i/>
          <w:iCs/>
          <w:sz w:val="32"/>
          <w:szCs w:val="32"/>
        </w:rPr>
        <w:t xml:space="preserve"> IUU” 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250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ดำเนินการเสวนาโดย  ดร.วิทย์ สิทธิเวคิน</w:t>
      </w:r>
      <w:r w:rsidRPr="00E7459F">
        <w:rPr>
          <w:rFonts w:ascii="TH SarabunPSK" w:hAnsi="TH SarabunPSK" w:cs="TH SarabunPSK"/>
          <w:sz w:val="32"/>
          <w:szCs w:val="32"/>
          <w:cs/>
        </w:rPr>
        <w:tab/>
      </w:r>
      <w:r w:rsidRPr="00E7459F">
        <w:rPr>
          <w:rFonts w:ascii="TH SarabunPSK" w:hAnsi="TH SarabunPSK" w:cs="TH SarabunPSK"/>
          <w:sz w:val="32"/>
          <w:szCs w:val="32"/>
          <w:cs/>
        </w:rPr>
        <w:tab/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ab/>
        <w:t>ผู้ร่วมเสวนา</w:t>
      </w:r>
      <w:r w:rsidRPr="00E7459F">
        <w:rPr>
          <w:rFonts w:ascii="TH SarabunPSK" w:hAnsi="TH SarabunPSK" w:cs="TH SarabunPSK"/>
          <w:sz w:val="32"/>
          <w:szCs w:val="32"/>
        </w:rPr>
        <w:t>: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 w:hint="cs"/>
          <w:sz w:val="32"/>
          <w:szCs w:val="32"/>
          <w:cs/>
        </w:rPr>
        <w:t>พลเรือโท จุมพล ลุมพิกานนท์ เจ้ากรมกรมกิจการพลเรือนทหารเรือ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</w:rPr>
      </w:pPr>
      <w:r w:rsidRPr="00E7459F">
        <w:rPr>
          <w:rFonts w:ascii="TH SarabunPSK" w:hAnsi="TH SarabunPSK" w:cs="TH SarabunPSK" w:hint="cs"/>
          <w:sz w:val="32"/>
          <w:szCs w:val="32"/>
          <w:cs/>
        </w:rPr>
        <w:t>อธิบดีกรมประมง หรือ ผู้แทน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817"/>
        <w:rPr>
          <w:rFonts w:ascii="TH SarabunPSK" w:hAnsi="TH SarabunPSK" w:cs="TH SarabunPSK"/>
          <w:sz w:val="32"/>
          <w:szCs w:val="32"/>
          <w:cs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อธิบดีกรมเจ้าท่า หรือผู้แทน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firstLine="817"/>
        <w:rPr>
          <w:rStyle w:val="Strong"/>
          <w:b w:val="0"/>
          <w:bCs w:val="0"/>
          <w:shd w:val="clear" w:color="auto" w:fill="FFFFFF"/>
        </w:rPr>
      </w:pPr>
      <w:r w:rsidRPr="00E7459F">
        <w:rPr>
          <w:rFonts w:ascii="TH SarabunPSK" w:hAnsi="TH SarabunPSK" w:cs="TH SarabunPSK" w:hint="cs"/>
          <w:sz w:val="32"/>
          <w:szCs w:val="32"/>
          <w:cs/>
        </w:rPr>
        <w:t>ด</w:t>
      </w:r>
      <w:r w:rsidRPr="00E7459F">
        <w:rPr>
          <w:rFonts w:ascii="TH SarabunPSK" w:hAnsi="TH SarabunPSK" w:cs="TH SarabunPSK"/>
          <w:sz w:val="32"/>
          <w:szCs w:val="32"/>
          <w:cs/>
        </w:rPr>
        <w:t>ร.พจน์</w:t>
      </w:r>
      <w:r w:rsidRPr="00E7459F">
        <w:rPr>
          <w:rFonts w:ascii="TH SarabunPSK" w:hAnsi="TH SarabunPSK" w:cs="TH SarabunPSK"/>
          <w:sz w:val="32"/>
          <w:szCs w:val="32"/>
        </w:rPr>
        <w:t xml:space="preserve">  </w:t>
      </w:r>
      <w:r w:rsidRPr="00E7459F">
        <w:rPr>
          <w:rFonts w:ascii="TH SarabunPSK" w:hAnsi="TH SarabunPSK" w:cs="TH SarabunPSK" w:hint="cs"/>
          <w:sz w:val="32"/>
          <w:szCs w:val="32"/>
          <w:cs/>
        </w:rPr>
        <w:t xml:space="preserve">อร่ามวัฒนานนท์   นายกสมาคมแช่เยือกแข็งไทย </w:t>
      </w:r>
    </w:p>
    <w:p w:rsidR="00B26FB3" w:rsidRPr="00AA4AC0" w:rsidRDefault="00B26FB3" w:rsidP="00B26FB3">
      <w:pPr>
        <w:tabs>
          <w:tab w:val="left" w:pos="2410"/>
        </w:tabs>
        <w:spacing w:after="0" w:line="240" w:lineRule="auto"/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ab/>
        <w:t xml:space="preserve">        </w:t>
      </w:r>
      <w:r w:rsidRPr="00AA4AC0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คุณภูเบศ จันทนิมิต  ประธานสมาคมการประมงแห่งประเทศไทย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</w:pPr>
      <w:r w:rsidRPr="00E7459F">
        <w:rPr>
          <w:rFonts w:ascii="TH SarabunPSK" w:hAnsi="TH SarabunPSK" w:cs="TH SarabunPSK"/>
          <w:sz w:val="32"/>
          <w:szCs w:val="32"/>
          <w:cs/>
        </w:rPr>
        <w:t>๑๑.๓๐ – ๑๒</w:t>
      </w:r>
      <w:r w:rsidRPr="00E7459F">
        <w:rPr>
          <w:rFonts w:ascii="TH SarabunPSK" w:hAnsi="TH SarabunPSK" w:cs="TH SarabunPSK"/>
          <w:sz w:val="32"/>
          <w:szCs w:val="32"/>
        </w:rPr>
        <w:t>.</w:t>
      </w:r>
      <w:r w:rsidRPr="00E7459F">
        <w:rPr>
          <w:rFonts w:ascii="TH SarabunPSK" w:hAnsi="TH SarabunPSK" w:cs="TH SarabunPSK" w:hint="cs"/>
          <w:sz w:val="32"/>
          <w:szCs w:val="32"/>
          <w:cs/>
        </w:rPr>
        <w:t xml:space="preserve">๐๐ น.      ตอบข้อซักถาม </w:t>
      </w:r>
    </w:p>
    <w:p w:rsidR="00B26FB3" w:rsidRPr="00E7459F" w:rsidRDefault="00B26FB3" w:rsidP="00B26FB3">
      <w:pPr>
        <w:tabs>
          <w:tab w:val="left" w:pos="2410"/>
        </w:tabs>
        <w:spacing w:after="0" w:line="240" w:lineRule="auto"/>
        <w:ind w:left="2160" w:hanging="2160"/>
        <w:rPr>
          <w:rFonts w:ascii="TH Sarabun New" w:hAnsi="TH Sarabun New" w:cs="TH Sarabun New"/>
          <w:b/>
          <w:sz w:val="72"/>
          <w:szCs w:val="72"/>
        </w:rPr>
      </w:pPr>
      <w:r w:rsidRPr="00E7459F">
        <w:rPr>
          <w:rFonts w:ascii="TH SarabunPSK" w:hAnsi="TH SarabunPSK" w:cs="TH SarabunPSK"/>
          <w:sz w:val="32"/>
          <w:szCs w:val="32"/>
          <w:cs/>
        </w:rPr>
        <w:t>๑๒.๐๐ – ๑๓.๐๐ น.</w:t>
      </w:r>
      <w:r w:rsidRPr="00E7459F">
        <w:rPr>
          <w:rFonts w:ascii="TH SarabunPSK" w:hAnsi="TH SarabunPSK" w:cs="TH SarabunPSK"/>
          <w:sz w:val="32"/>
          <w:szCs w:val="32"/>
          <w:cs/>
        </w:rPr>
        <w:tab/>
        <w:t>รับประทานอาหารกลางวัน</w:t>
      </w:r>
    </w:p>
    <w:p w:rsidR="00BD0056" w:rsidRPr="00BD0056" w:rsidRDefault="00BD0056" w:rsidP="00B26FB3">
      <w:pPr>
        <w:tabs>
          <w:tab w:val="left" w:pos="241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D0056" w:rsidRPr="00BD0056" w:rsidSect="002C1034"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AC" w:rsidRDefault="00EC50AC" w:rsidP="002C1034">
      <w:pPr>
        <w:spacing w:after="0" w:line="240" w:lineRule="auto"/>
      </w:pPr>
      <w:r>
        <w:separator/>
      </w:r>
    </w:p>
  </w:endnote>
  <w:endnote w:type="continuationSeparator" w:id="1">
    <w:p w:rsidR="00EC50AC" w:rsidRDefault="00EC50AC" w:rsidP="002C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8688720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2C1034" w:rsidRPr="002C1034" w:rsidRDefault="002C1034" w:rsidP="002C1034">
        <w:pPr>
          <w:pStyle w:val="Footer"/>
          <w:tabs>
            <w:tab w:val="left" w:pos="4524"/>
          </w:tabs>
          <w:rPr>
            <w:rFonts w:ascii="TH SarabunPSK" w:hAnsi="TH SarabunPSK" w:cs="TH SarabunPSK"/>
            <w:sz w:val="28"/>
          </w:rPr>
        </w:pPr>
        <w:r w:rsidRPr="002C1034">
          <w:rPr>
            <w:sz w:val="28"/>
          </w:rPr>
          <w:tab/>
        </w:r>
        <w:r w:rsidRPr="002C1034">
          <w:rPr>
            <w:sz w:val="28"/>
          </w:rPr>
          <w:tab/>
        </w:r>
        <w:r w:rsidR="008B3D82" w:rsidRPr="002C1034">
          <w:rPr>
            <w:rFonts w:ascii="TH SarabunPSK" w:hAnsi="TH SarabunPSK" w:cs="TH SarabunPSK"/>
            <w:sz w:val="28"/>
          </w:rPr>
          <w:fldChar w:fldCharType="begin"/>
        </w:r>
        <w:r w:rsidRPr="002C1034">
          <w:rPr>
            <w:rFonts w:ascii="TH SarabunPSK" w:hAnsi="TH SarabunPSK" w:cs="TH SarabunPSK"/>
            <w:sz w:val="28"/>
          </w:rPr>
          <w:instrText>PAGE   \* MERGEFORMAT</w:instrText>
        </w:r>
        <w:r w:rsidR="008B3D82" w:rsidRPr="002C1034">
          <w:rPr>
            <w:rFonts w:ascii="TH SarabunPSK" w:hAnsi="TH SarabunPSK" w:cs="TH SarabunPSK"/>
            <w:sz w:val="28"/>
          </w:rPr>
          <w:fldChar w:fldCharType="separate"/>
        </w:r>
        <w:r w:rsidR="00454B19" w:rsidRPr="00454B19">
          <w:rPr>
            <w:rFonts w:ascii="TH SarabunPSK" w:hAnsi="TH SarabunPSK" w:cs="TH SarabunPSK"/>
            <w:noProof/>
            <w:sz w:val="28"/>
            <w:cs/>
            <w:lang w:val="th-TH"/>
          </w:rPr>
          <w:t>๓</w:t>
        </w:r>
        <w:r w:rsidR="008B3D82" w:rsidRPr="002C1034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C1034" w:rsidRDefault="002C1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AC" w:rsidRDefault="00EC50AC" w:rsidP="002C1034">
      <w:pPr>
        <w:spacing w:after="0" w:line="240" w:lineRule="auto"/>
      </w:pPr>
      <w:r>
        <w:separator/>
      </w:r>
    </w:p>
  </w:footnote>
  <w:footnote w:type="continuationSeparator" w:id="1">
    <w:p w:rsidR="00EC50AC" w:rsidRDefault="00EC50AC" w:rsidP="002C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0F0B"/>
    <w:multiLevelType w:val="hybridMultilevel"/>
    <w:tmpl w:val="7CA2F638"/>
    <w:lvl w:ilvl="0" w:tplc="CC3E05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91E53"/>
    <w:multiLevelType w:val="hybridMultilevel"/>
    <w:tmpl w:val="A634B918"/>
    <w:lvl w:ilvl="0" w:tplc="D21299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66FE0"/>
    <w:rsid w:val="00010FFA"/>
    <w:rsid w:val="000A5EB2"/>
    <w:rsid w:val="000B2CD9"/>
    <w:rsid w:val="000E3E56"/>
    <w:rsid w:val="0019411E"/>
    <w:rsid w:val="001F4360"/>
    <w:rsid w:val="00213714"/>
    <w:rsid w:val="00274F06"/>
    <w:rsid w:val="002845D4"/>
    <w:rsid w:val="002A0D18"/>
    <w:rsid w:val="002C1034"/>
    <w:rsid w:val="0032157B"/>
    <w:rsid w:val="0033458E"/>
    <w:rsid w:val="0036297A"/>
    <w:rsid w:val="00390BA0"/>
    <w:rsid w:val="003A2C8E"/>
    <w:rsid w:val="00440949"/>
    <w:rsid w:val="004447FB"/>
    <w:rsid w:val="00454B19"/>
    <w:rsid w:val="004553F9"/>
    <w:rsid w:val="00466FE0"/>
    <w:rsid w:val="0047780F"/>
    <w:rsid w:val="004D58F9"/>
    <w:rsid w:val="004E0A33"/>
    <w:rsid w:val="004E2FB4"/>
    <w:rsid w:val="0056243D"/>
    <w:rsid w:val="005677CC"/>
    <w:rsid w:val="00581880"/>
    <w:rsid w:val="00582C9E"/>
    <w:rsid w:val="005860E5"/>
    <w:rsid w:val="0059234D"/>
    <w:rsid w:val="00594626"/>
    <w:rsid w:val="0060429B"/>
    <w:rsid w:val="006218AA"/>
    <w:rsid w:val="0064560A"/>
    <w:rsid w:val="006A0D3F"/>
    <w:rsid w:val="0072568D"/>
    <w:rsid w:val="007344E8"/>
    <w:rsid w:val="007475FA"/>
    <w:rsid w:val="007B7699"/>
    <w:rsid w:val="007C3778"/>
    <w:rsid w:val="007C7576"/>
    <w:rsid w:val="008B3D82"/>
    <w:rsid w:val="00925F95"/>
    <w:rsid w:val="00990803"/>
    <w:rsid w:val="0099580A"/>
    <w:rsid w:val="009C51FD"/>
    <w:rsid w:val="009D01F5"/>
    <w:rsid w:val="00A174A1"/>
    <w:rsid w:val="00A552CE"/>
    <w:rsid w:val="00B26033"/>
    <w:rsid w:val="00B26FB3"/>
    <w:rsid w:val="00B42AD8"/>
    <w:rsid w:val="00B766C7"/>
    <w:rsid w:val="00BA3F2B"/>
    <w:rsid w:val="00BD0056"/>
    <w:rsid w:val="00C10145"/>
    <w:rsid w:val="00C315BE"/>
    <w:rsid w:val="00C830AF"/>
    <w:rsid w:val="00CA73EB"/>
    <w:rsid w:val="00CD35FF"/>
    <w:rsid w:val="00D228F8"/>
    <w:rsid w:val="00D62A6D"/>
    <w:rsid w:val="00D6545E"/>
    <w:rsid w:val="00D67DDB"/>
    <w:rsid w:val="00DC6315"/>
    <w:rsid w:val="00DD6F1E"/>
    <w:rsid w:val="00E32A03"/>
    <w:rsid w:val="00E83E7E"/>
    <w:rsid w:val="00EC50AC"/>
    <w:rsid w:val="00F94705"/>
    <w:rsid w:val="00FA64CB"/>
    <w:rsid w:val="00FC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3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4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34"/>
  </w:style>
  <w:style w:type="paragraph" w:styleId="Footer">
    <w:name w:val="footer"/>
    <w:basedOn w:val="Normal"/>
    <w:link w:val="FooterChar"/>
    <w:uiPriority w:val="99"/>
    <w:unhideWhenUsed/>
    <w:rsid w:val="002C1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34"/>
  </w:style>
  <w:style w:type="character" w:styleId="Strong">
    <w:name w:val="Strong"/>
    <w:basedOn w:val="DefaultParagraphFont"/>
    <w:uiPriority w:val="22"/>
    <w:qFormat/>
    <w:rsid w:val="00194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Urairathr</dc:creator>
  <cp:lastModifiedBy>Office Of Computer Services </cp:lastModifiedBy>
  <cp:revision>14</cp:revision>
  <cp:lastPrinted>2015-05-08T06:51:00Z</cp:lastPrinted>
  <dcterms:created xsi:type="dcterms:W3CDTF">2015-05-01T07:42:00Z</dcterms:created>
  <dcterms:modified xsi:type="dcterms:W3CDTF">2015-05-08T06:55:00Z</dcterms:modified>
</cp:coreProperties>
</file>